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8146F1">
      <w:r>
        <w:tab/>
      </w:r>
    </w:p>
    <w:p w:rsidR="008146F1" w:rsidRDefault="008146F1"/>
    <w:p w:rsidR="008146F1" w:rsidRDefault="008146F1" w:rsidP="000B4A23">
      <w:pPr>
        <w:jc w:val="both"/>
      </w:pPr>
      <w:r>
        <w:tab/>
        <w:t xml:space="preserve">На основу чл. 6.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одређивању</w:t>
      </w:r>
      <w:proofErr w:type="spellEnd"/>
      <w:r>
        <w:t xml:space="preserve"> </w:t>
      </w:r>
      <w:proofErr w:type="spellStart"/>
      <w:r>
        <w:t>максималног</w:t>
      </w:r>
      <w:proofErr w:type="spellEnd"/>
      <w:r>
        <w:t xml:space="preserve"> </w:t>
      </w:r>
      <w:proofErr w:type="spellStart"/>
      <w:r>
        <w:t>броја</w:t>
      </w:r>
      <w:proofErr w:type="spellEnd"/>
      <w:r>
        <w:t xml:space="preserve"> </w:t>
      </w:r>
      <w:proofErr w:type="spellStart"/>
      <w:r>
        <w:t>запослених</w:t>
      </w:r>
      <w:proofErr w:type="spellEnd"/>
      <w:r>
        <w:t xml:space="preserve"> у </w:t>
      </w:r>
      <w:proofErr w:type="spellStart"/>
      <w:r>
        <w:t>јавном</w:t>
      </w:r>
      <w:proofErr w:type="spellEnd"/>
      <w:r>
        <w:t xml:space="preserve"> </w:t>
      </w:r>
      <w:proofErr w:type="spellStart"/>
      <w:r>
        <w:t>сектору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број</w:t>
      </w:r>
      <w:proofErr w:type="spellEnd"/>
      <w:r w:rsidR="000B4A23">
        <w:t xml:space="preserve"> 68/15), </w:t>
      </w:r>
      <w:proofErr w:type="spellStart"/>
      <w:r w:rsidR="000B4A23">
        <w:t>чл</w:t>
      </w:r>
      <w:proofErr w:type="spellEnd"/>
      <w:r w:rsidR="000B4A23">
        <w:t xml:space="preserve">. 32. И 66.ст.3. Закона о локалној самоуправи („Службени гласник РС“, број 129/07 и 83/14-др.закон), тач.7. ред.бр. 9. Одлуке о максималном броју запослених на неодређено време у систему државних органа, систему јавних служби, систему Аутономне покрајине Војводине и систему локалне самоуправе за 2015.годину („Службени гласник РС“, број 101/15, 114/15, 10/16, 22/16 и 45/16) и чл. 32. </w:t>
      </w:r>
      <w:proofErr w:type="spellStart"/>
      <w:r w:rsidR="000B4A23">
        <w:t>Статута</w:t>
      </w:r>
      <w:proofErr w:type="spellEnd"/>
      <w:r w:rsidR="000B4A23">
        <w:t xml:space="preserve"> </w:t>
      </w:r>
      <w:proofErr w:type="spellStart"/>
      <w:r w:rsidR="000B4A23">
        <w:t>града</w:t>
      </w:r>
      <w:proofErr w:type="spellEnd"/>
      <w:r w:rsidR="000B4A23">
        <w:t xml:space="preserve"> </w:t>
      </w:r>
      <w:proofErr w:type="spellStart"/>
      <w:r w:rsidR="000B4A23">
        <w:t>Врања</w:t>
      </w:r>
      <w:proofErr w:type="spellEnd"/>
      <w:r w:rsidR="000B4A23">
        <w:t xml:space="preserve"> („</w:t>
      </w:r>
      <w:proofErr w:type="spellStart"/>
      <w:r w:rsidR="000B4A23">
        <w:t>Службени</w:t>
      </w:r>
      <w:proofErr w:type="spellEnd"/>
      <w:r w:rsidR="000B4A23">
        <w:t xml:space="preserve"> </w:t>
      </w:r>
      <w:proofErr w:type="spellStart"/>
      <w:r w:rsidR="000B4A23">
        <w:t>гласник</w:t>
      </w:r>
      <w:proofErr w:type="spellEnd"/>
      <w:r w:rsidR="000B4A23">
        <w:t xml:space="preserve"> </w:t>
      </w:r>
      <w:proofErr w:type="spellStart"/>
      <w:r w:rsidR="000B4A23">
        <w:t>града</w:t>
      </w:r>
      <w:proofErr w:type="spellEnd"/>
      <w:r w:rsidR="000B4A23">
        <w:t xml:space="preserve"> </w:t>
      </w:r>
      <w:proofErr w:type="spellStart"/>
      <w:r w:rsidR="000B4A23">
        <w:t>Врања</w:t>
      </w:r>
      <w:proofErr w:type="spellEnd"/>
      <w:r w:rsidR="000B4A23">
        <w:t xml:space="preserve">“, </w:t>
      </w:r>
      <w:proofErr w:type="spellStart"/>
      <w:r w:rsidR="000B4A23">
        <w:t>број</w:t>
      </w:r>
      <w:proofErr w:type="spellEnd"/>
      <w:r w:rsidR="000B4A23">
        <w:t xml:space="preserve"> 18/15-пречишћен </w:t>
      </w:r>
      <w:proofErr w:type="spellStart"/>
      <w:r w:rsidR="000B4A23">
        <w:t>текст</w:t>
      </w:r>
      <w:proofErr w:type="spellEnd"/>
      <w:r w:rsidR="000B4A23">
        <w:t xml:space="preserve"> и 1/16), </w:t>
      </w:r>
      <w:proofErr w:type="spellStart"/>
      <w:r w:rsidR="000B4A23">
        <w:t>Скупштина</w:t>
      </w:r>
      <w:proofErr w:type="spellEnd"/>
      <w:r w:rsidR="000B4A23">
        <w:t xml:space="preserve"> </w:t>
      </w:r>
      <w:proofErr w:type="spellStart"/>
      <w:r w:rsidR="000B4A23">
        <w:t>град</w:t>
      </w:r>
      <w:r w:rsidR="00737FCF">
        <w:t>а</w:t>
      </w:r>
      <w:proofErr w:type="spellEnd"/>
      <w:r w:rsidR="00737FCF">
        <w:t xml:space="preserve"> </w:t>
      </w:r>
      <w:proofErr w:type="spellStart"/>
      <w:r w:rsidR="00737FCF">
        <w:t>Врања</w:t>
      </w:r>
      <w:proofErr w:type="spellEnd"/>
      <w:r w:rsidR="00737FCF">
        <w:t xml:space="preserve">, </w:t>
      </w:r>
      <w:proofErr w:type="spellStart"/>
      <w:r w:rsidR="00737FCF">
        <w:t>на</w:t>
      </w:r>
      <w:proofErr w:type="spellEnd"/>
      <w:r w:rsidR="00737FCF">
        <w:t xml:space="preserve"> </w:t>
      </w:r>
      <w:proofErr w:type="spellStart"/>
      <w:r w:rsidR="00737FCF">
        <w:t>седници</w:t>
      </w:r>
      <w:proofErr w:type="spellEnd"/>
      <w:r w:rsidR="00737FCF">
        <w:t xml:space="preserve"> </w:t>
      </w:r>
      <w:proofErr w:type="spellStart"/>
      <w:r w:rsidR="00737FCF">
        <w:t>одржаној</w:t>
      </w:r>
      <w:proofErr w:type="spellEnd"/>
      <w:r w:rsidR="00737FCF">
        <w:t xml:space="preserve"> 20.12.</w:t>
      </w:r>
      <w:r w:rsidR="000B4A23">
        <w:t xml:space="preserve">2016.године, </w:t>
      </w:r>
      <w:proofErr w:type="spellStart"/>
      <w:r w:rsidR="000B4A23">
        <w:t>донела</w:t>
      </w:r>
      <w:proofErr w:type="spellEnd"/>
      <w:r w:rsidR="000B4A23">
        <w:t xml:space="preserve"> </w:t>
      </w:r>
      <w:proofErr w:type="spellStart"/>
      <w:r w:rsidR="000B4A23">
        <w:t>је</w:t>
      </w:r>
      <w:proofErr w:type="spellEnd"/>
    </w:p>
    <w:p w:rsidR="000B4A23" w:rsidRDefault="000B4A23" w:rsidP="000B4A23">
      <w:pPr>
        <w:jc w:val="both"/>
      </w:pPr>
    </w:p>
    <w:p w:rsidR="000B4A23" w:rsidRDefault="000B4A23" w:rsidP="000B4A23">
      <w:pPr>
        <w:jc w:val="both"/>
      </w:pPr>
    </w:p>
    <w:p w:rsidR="000B4A23" w:rsidRDefault="000B4A23" w:rsidP="000B4A23">
      <w:pPr>
        <w:jc w:val="center"/>
        <w:rPr>
          <w:b/>
        </w:rPr>
      </w:pPr>
      <w:r>
        <w:rPr>
          <w:b/>
        </w:rPr>
        <w:t>О  Д  Л  У  К  У</w:t>
      </w:r>
    </w:p>
    <w:p w:rsidR="000B4A23" w:rsidRDefault="000B4A23" w:rsidP="000B4A23">
      <w:pPr>
        <w:jc w:val="center"/>
        <w:rPr>
          <w:b/>
        </w:rPr>
      </w:pPr>
      <w:r>
        <w:rPr>
          <w:b/>
        </w:rPr>
        <w:t>О ИЗМЕНИ ОДЛУКЕ О ОДРЕЂИВАЊУ МАКСИМАЛНОГ БРОЈА ЗАПОСЛЕНИХ</w:t>
      </w:r>
    </w:p>
    <w:p w:rsidR="000B4A23" w:rsidRDefault="000B4A23" w:rsidP="000B4A23">
      <w:pPr>
        <w:jc w:val="center"/>
        <w:rPr>
          <w:b/>
        </w:rPr>
      </w:pPr>
      <w:r>
        <w:rPr>
          <w:b/>
        </w:rPr>
        <w:t>НА НЕОДРЕЂЕНО ВРЕМЕ У СИСТЕМУ ЛОКАЛНЕ САМОУПРАВЕ</w:t>
      </w:r>
    </w:p>
    <w:p w:rsidR="000B4A23" w:rsidRDefault="000B4A23" w:rsidP="000B4A23">
      <w:pPr>
        <w:jc w:val="center"/>
        <w:rPr>
          <w:b/>
        </w:rPr>
      </w:pPr>
      <w:r>
        <w:rPr>
          <w:b/>
        </w:rPr>
        <w:t>ГРАДА ВРАЊА ЗА 2015.ГОДИНУ</w:t>
      </w:r>
    </w:p>
    <w:p w:rsidR="000B4A23" w:rsidRDefault="000B4A23" w:rsidP="000B4A23">
      <w:pPr>
        <w:jc w:val="center"/>
        <w:rPr>
          <w:b/>
        </w:rPr>
      </w:pPr>
    </w:p>
    <w:p w:rsidR="000B4A23" w:rsidRDefault="000B4A23" w:rsidP="000B4A23">
      <w:pPr>
        <w:jc w:val="center"/>
        <w:rPr>
          <w:b/>
        </w:rPr>
      </w:pPr>
    </w:p>
    <w:p w:rsidR="000B4A23" w:rsidRDefault="000B4A23" w:rsidP="000B4A23">
      <w:pPr>
        <w:jc w:val="center"/>
        <w:rPr>
          <w:b/>
        </w:rPr>
      </w:pPr>
      <w:r>
        <w:rPr>
          <w:b/>
        </w:rPr>
        <w:t>Члан 1.</w:t>
      </w:r>
    </w:p>
    <w:p w:rsidR="000B4A23" w:rsidRDefault="000B4A23" w:rsidP="000B4A23">
      <w:pPr>
        <w:jc w:val="both"/>
      </w:pPr>
      <w:r>
        <w:tab/>
        <w:t>Одлука о одређивању максималног броја запослених на неодређено време у систему локалне самоуправе града Врања за 2015.годину („Службени гласник града Врања“, број 1716 и 4/16), у чл. 2, у ст. 2, мења се и гласи:</w:t>
      </w:r>
    </w:p>
    <w:p w:rsidR="000B4A23" w:rsidRDefault="000B4A23" w:rsidP="000B4A23">
      <w:pPr>
        <w:jc w:val="both"/>
      </w:pPr>
    </w:p>
    <w:p w:rsidR="000B4A23" w:rsidRPr="000B4A23" w:rsidRDefault="000B4A23" w:rsidP="000B4A23">
      <w:pPr>
        <w:jc w:val="both"/>
        <w:rPr>
          <w:rFonts w:cstheme="minorHAnsi"/>
          <w:lang w:val="sr-Cyrl-CS"/>
        </w:rPr>
      </w:pPr>
      <w:r w:rsidRPr="000B4A23">
        <w:rPr>
          <w:rFonts w:cstheme="minorHAnsi"/>
          <w:lang w:val="sr-Cyrl-CS"/>
        </w:rPr>
        <w:tab/>
      </w:r>
      <w:r>
        <w:rPr>
          <w:rFonts w:cstheme="minorHAnsi"/>
          <w:lang w:val="sr-Cyrl-CS"/>
        </w:rPr>
        <w:t>„</w:t>
      </w:r>
      <w:r w:rsidRPr="000B4A23">
        <w:rPr>
          <w:rFonts w:cstheme="minorHAnsi"/>
          <w:lang w:val="sr-Cyrl-CS"/>
        </w:rPr>
        <w:t>У оквиру утврђеног броја запослених на неодређено време у смислу става 1. овог члана, максималан број запослених за 2015. годину према организационим облицима износи, и то:</w:t>
      </w:r>
    </w:p>
    <w:p w:rsidR="000B4A23" w:rsidRDefault="000B4A23" w:rsidP="000B4A23">
      <w:pPr>
        <w:jc w:val="center"/>
        <w:rPr>
          <w:rFonts w:ascii="Tahoma" w:hAnsi="Tahoma" w:cs="Tahoma"/>
          <w:b/>
        </w:rPr>
      </w:pPr>
    </w:p>
    <w:tbl>
      <w:tblPr>
        <w:tblW w:w="9345" w:type="dxa"/>
        <w:tblCellSpacing w:w="0" w:type="dxa"/>
        <w:tblBorders>
          <w:top w:val="outset" w:sz="8" w:space="0" w:color="000000"/>
          <w:left w:val="outset" w:sz="8" w:space="0" w:color="000000"/>
          <w:bottom w:val="outset" w:sz="8" w:space="0" w:color="000000"/>
          <w:right w:val="outset" w:sz="8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37"/>
        <w:gridCol w:w="5627"/>
        <w:gridCol w:w="2681"/>
      </w:tblGrid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>
              <w:rPr>
                <w:rFonts w:eastAsia="Times New Roman"/>
              </w:rPr>
              <w:br w:type="page"/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Назив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Број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запослених</w:t>
            </w:r>
            <w:proofErr w:type="spellEnd"/>
          </w:p>
          <w:p w:rsidR="000B4A23" w:rsidRPr="00937B63" w:rsidRDefault="000B4A23" w:rsidP="00B81405">
            <w:pPr>
              <w:pStyle w:val="NormalWeb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на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неодређено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време</w:t>
            </w:r>
            <w:proofErr w:type="spellEnd"/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1.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Градска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управа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Града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Врања</w:t>
            </w:r>
            <w:proofErr w:type="spellEnd"/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7034F5" w:rsidRDefault="000B4A23" w:rsidP="00B81405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7034F5">
              <w:rPr>
                <w:rFonts w:asciiTheme="minorHAnsi" w:hAnsiTheme="minorHAnsi" w:cstheme="minorHAnsi"/>
                <w:sz w:val="22"/>
                <w:szCs w:val="22"/>
              </w:rPr>
              <w:t>263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2.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Општинска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управна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јединица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Градске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општине</w:t>
            </w:r>
            <w:proofErr w:type="spellEnd"/>
          </w:p>
          <w:p w:rsidR="000B4A23" w:rsidRPr="00C34821" w:rsidRDefault="000B4A23" w:rsidP="00B81405">
            <w:pPr>
              <w:pStyle w:val="NormalWeb"/>
              <w:spacing w:before="0" w:beforeAutospacing="0" w:after="0"/>
              <w:rPr>
                <w:rFonts w:ascii="Tahoma" w:hAnsi="Tahoma" w:cs="Tahoma"/>
                <w:sz w:val="20"/>
                <w:szCs w:val="20"/>
                <w:lang w:val="sr-Cyrl-CS"/>
              </w:rPr>
            </w:pP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Врањска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Бања</w:t>
            </w:r>
            <w:proofErr w:type="spellEnd"/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7034F5" w:rsidRDefault="007034F5" w:rsidP="00B81405">
            <w:pPr>
              <w:pStyle w:val="NormalWeb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="000B4A23" w:rsidRPr="007034F5">
              <w:rPr>
                <w:rFonts w:asciiTheme="minorHAnsi" w:hAnsiTheme="minorHAnsi" w:cstheme="minorHAnsi"/>
              </w:rPr>
              <w:t>6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3.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Ј</w:t>
            </w:r>
            <w:r>
              <w:rPr>
                <w:rFonts w:ascii="Tahoma" w:hAnsi="Tahoma" w:cs="Tahoma"/>
                <w:sz w:val="20"/>
                <w:szCs w:val="20"/>
                <w:lang w:val="sr-Cyrl-CS"/>
              </w:rPr>
              <w:t>У</w:t>
            </w:r>
            <w:r w:rsidRPr="00937B63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Центар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за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социјални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рад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у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Врању</w:t>
            </w:r>
            <w:proofErr w:type="spellEnd"/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7034F5" w:rsidP="00B81405">
            <w:pPr>
              <w:pStyle w:val="NormalWeb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r>
              <w:t xml:space="preserve"> </w:t>
            </w:r>
            <w:r w:rsidR="000B4A23" w:rsidRPr="007034F5">
              <w:t>17</w:t>
            </w:r>
            <w:r w:rsidR="000B4A23" w:rsidRPr="00FE733E">
              <w:rPr>
                <w:b/>
              </w:rPr>
              <w:t>-</w:t>
            </w:r>
            <w:r w:rsidR="000B4A23" w:rsidRPr="00937B63">
              <w:t xml:space="preserve"> </w:t>
            </w:r>
            <w:proofErr w:type="spellStart"/>
            <w:r w:rsidR="000B4A23" w:rsidRPr="00937B63">
              <w:rPr>
                <w:rFonts w:ascii="Tahoma" w:hAnsi="Tahoma" w:cs="Tahoma"/>
                <w:sz w:val="20"/>
                <w:szCs w:val="20"/>
              </w:rPr>
              <w:t>који</w:t>
            </w:r>
            <w:proofErr w:type="spellEnd"/>
            <w:r w:rsidR="000B4A23"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0B4A23" w:rsidRPr="00937B63">
              <w:rPr>
                <w:rFonts w:ascii="Tahoma" w:hAnsi="Tahoma" w:cs="Tahoma"/>
                <w:sz w:val="20"/>
                <w:szCs w:val="20"/>
              </w:rPr>
              <w:t>се</w:t>
            </w:r>
            <w:proofErr w:type="spellEnd"/>
            <w:r w:rsidR="000B4A23"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0B4A23" w:rsidRPr="00937B63">
              <w:rPr>
                <w:rFonts w:ascii="Tahoma" w:hAnsi="Tahoma" w:cs="Tahoma"/>
                <w:sz w:val="20"/>
                <w:szCs w:val="20"/>
              </w:rPr>
              <w:t>финансирају</w:t>
            </w:r>
            <w:proofErr w:type="spellEnd"/>
          </w:p>
          <w:p w:rsidR="000B4A23" w:rsidRPr="00937B63" w:rsidRDefault="000B4A23" w:rsidP="00B81405">
            <w:pPr>
              <w:pStyle w:val="NormalWeb"/>
              <w:spacing w:before="0" w:beforeAutospacing="0" w:after="0"/>
            </w:pP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из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буџета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Града</w:t>
            </w:r>
            <w:proofErr w:type="spellEnd"/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4.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Ј</w:t>
            </w:r>
            <w:r>
              <w:rPr>
                <w:rFonts w:ascii="Tahoma" w:hAnsi="Tahoma" w:cs="Tahoma"/>
                <w:sz w:val="20"/>
                <w:szCs w:val="20"/>
                <w:lang w:val="sr-Cyrl-CS"/>
              </w:rPr>
              <w:t>У</w:t>
            </w:r>
            <w:r w:rsidRPr="00937B63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Центар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за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развој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локалних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услуга</w:t>
            </w:r>
            <w:proofErr w:type="spellEnd"/>
          </w:p>
          <w:p w:rsidR="000B4A23" w:rsidRPr="00937B63" w:rsidRDefault="000B4A23" w:rsidP="00B81405">
            <w:pPr>
              <w:pStyle w:val="NormalWeb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социјалне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заштите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у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Врању</w:t>
            </w:r>
            <w:proofErr w:type="spellEnd"/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650E2A" w:rsidRDefault="007034F5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 xml:space="preserve"> 28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5.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Ј</w:t>
            </w:r>
            <w:r>
              <w:rPr>
                <w:rFonts w:ascii="Tahoma" w:hAnsi="Tahoma" w:cs="Tahoma"/>
                <w:sz w:val="20"/>
                <w:szCs w:val="20"/>
                <w:lang w:val="sr-Cyrl-CS"/>
              </w:rPr>
              <w:t>У</w:t>
            </w:r>
            <w:r w:rsidRPr="00937B63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Народни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музеј</w:t>
            </w:r>
            <w:proofErr w:type="spellEnd"/>
            <w:r w:rsidRPr="00937B63">
              <w:rPr>
                <w:rFonts w:ascii="Tahoma" w:hAnsi="Tahoma" w:cs="Tahoma"/>
                <w:sz w:val="20"/>
                <w:szCs w:val="20"/>
              </w:rPr>
              <w:t xml:space="preserve"> у </w:t>
            </w:r>
            <w:proofErr w:type="spellStart"/>
            <w:r w:rsidRPr="00937B63">
              <w:rPr>
                <w:rFonts w:ascii="Tahoma" w:hAnsi="Tahoma" w:cs="Tahoma"/>
                <w:sz w:val="20"/>
                <w:szCs w:val="20"/>
              </w:rPr>
              <w:t>Врању</w:t>
            </w:r>
            <w:proofErr w:type="spellEnd"/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650E2A" w:rsidRDefault="007034F5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 xml:space="preserve"> </w:t>
            </w:r>
            <w:r w:rsidR="000B4A23" w:rsidRPr="00650E2A">
              <w:rPr>
                <w:rFonts w:ascii="Tahoma" w:hAnsi="Tahoma" w:cs="Tahoma"/>
                <w:sz w:val="20"/>
                <w:szCs w:val="20"/>
                <w:lang w:val="sr-Cyrl-CS"/>
              </w:rPr>
              <w:t>14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6.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C34821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ЈУ- Народни универзитет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650E2A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11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7.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C34821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ЈУ-Позориште „Бора Станковић“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C34821" w:rsidRDefault="000B4A23" w:rsidP="00B81405">
            <w:pPr>
              <w:pStyle w:val="NormalWeb"/>
              <w:rPr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22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8.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4F5AA8">
              <w:rPr>
                <w:rFonts w:ascii="Tahoma" w:hAnsi="Tahoma" w:cs="Tahoma"/>
                <w:sz w:val="20"/>
                <w:szCs w:val="20"/>
                <w:lang w:val="sr-Cyrl-CS"/>
              </w:rPr>
              <w:t>У</w:t>
            </w:r>
            <w:r>
              <w:rPr>
                <w:rFonts w:ascii="Tahoma" w:hAnsi="Tahoma" w:cs="Tahoma"/>
                <w:sz w:val="20"/>
                <w:szCs w:val="20"/>
                <w:lang w:val="sr-Cyrl-CS"/>
              </w:rPr>
              <w:t>станова-Јавна библиотека „Бора Станковић“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650E2A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30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9.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4F5AA8">
              <w:rPr>
                <w:rFonts w:ascii="Tahoma" w:hAnsi="Tahoma" w:cs="Tahoma"/>
                <w:sz w:val="20"/>
                <w:szCs w:val="20"/>
                <w:lang w:val="sr-Cyrl-CS"/>
              </w:rPr>
              <w:t>ЈУ</w:t>
            </w:r>
            <w:r>
              <w:rPr>
                <w:rFonts w:ascii="Tahoma" w:hAnsi="Tahoma" w:cs="Tahoma"/>
                <w:sz w:val="20"/>
                <w:szCs w:val="20"/>
                <w:lang w:val="sr-Cyrl-CS"/>
              </w:rPr>
              <w:t>-Историјски архив „31. јануар“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650E2A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21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10.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4F5AA8">
              <w:rPr>
                <w:rFonts w:ascii="Tahoma" w:hAnsi="Tahoma" w:cs="Tahoma"/>
                <w:sz w:val="20"/>
                <w:szCs w:val="20"/>
                <w:lang w:val="sr-Cyrl-CS"/>
              </w:rPr>
              <w:t>ЈУ</w:t>
            </w:r>
            <w:r>
              <w:rPr>
                <w:rFonts w:ascii="Tahoma" w:hAnsi="Tahoma" w:cs="Tahoma"/>
                <w:sz w:val="20"/>
                <w:szCs w:val="20"/>
                <w:lang w:val="sr-Cyrl-CS"/>
              </w:rPr>
              <w:t>- Школа анимираног филма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650E2A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 xml:space="preserve">  </w:t>
            </w:r>
            <w:r>
              <w:rPr>
                <w:rFonts w:ascii="Tahoma" w:hAnsi="Tahoma" w:cs="Tahoma"/>
                <w:sz w:val="20"/>
                <w:szCs w:val="20"/>
                <w:lang w:val="sr-Cyrl-CS"/>
              </w:rPr>
              <w:t>7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11.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4F5AA8">
              <w:rPr>
                <w:rFonts w:ascii="Tahoma" w:hAnsi="Tahoma" w:cs="Tahoma"/>
                <w:sz w:val="20"/>
                <w:szCs w:val="20"/>
                <w:lang w:val="sr-Cyrl-CS"/>
              </w:rPr>
              <w:t>Установа за спорт</w:t>
            </w:r>
            <w:r>
              <w:rPr>
                <w:rFonts w:ascii="Tahoma" w:hAnsi="Tahoma" w:cs="Tahoma"/>
                <w:sz w:val="20"/>
                <w:szCs w:val="20"/>
                <w:lang w:val="sr-Cyrl-CS"/>
              </w:rPr>
              <w:t xml:space="preserve"> и рекреацију „Спортска хала“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7034F5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7034F5">
              <w:rPr>
                <w:rFonts w:ascii="Tahoma" w:hAnsi="Tahoma" w:cs="Tahoma"/>
                <w:sz w:val="20"/>
                <w:szCs w:val="20"/>
                <w:lang w:val="sr-Cyrl-CS"/>
              </w:rPr>
              <w:t>16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lastRenderedPageBreak/>
              <w:t>12.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Туристичка организација града Врања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650E2A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32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13.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 xml:space="preserve"> Регионални центар за таленте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7034F5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7034F5">
              <w:rPr>
                <w:lang w:val="sr-Cyrl-CS"/>
              </w:rPr>
              <w:t xml:space="preserve">  </w:t>
            </w:r>
            <w:r w:rsidRPr="007034F5">
              <w:rPr>
                <w:rFonts w:ascii="Tahoma" w:hAnsi="Tahoma" w:cs="Tahoma"/>
                <w:sz w:val="20"/>
                <w:szCs w:val="20"/>
                <w:lang w:val="sr-Cyrl-CS"/>
              </w:rPr>
              <w:t>4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14.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Предшколска установа „Наше дете“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7034F5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7034F5">
              <w:rPr>
                <w:rFonts w:ascii="Tahoma" w:hAnsi="Tahoma" w:cs="Tahoma"/>
                <w:sz w:val="20"/>
                <w:szCs w:val="20"/>
                <w:lang w:val="sr-Cyrl-CS"/>
              </w:rPr>
              <w:t>282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>
              <w:t>15</w:t>
            </w:r>
            <w:r w:rsidRPr="00937B63">
              <w:t>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ЈП „Управа Бање“ Врањска Бања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7034F5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 w:rsidRPr="007034F5">
              <w:rPr>
                <w:rFonts w:ascii="Tahoma" w:hAnsi="Tahoma" w:cs="Tahoma"/>
                <w:sz w:val="20"/>
                <w:szCs w:val="20"/>
                <w:lang w:val="sr-Cyrl-CS"/>
              </w:rPr>
              <w:t>18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17.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ЈП „Водовод“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7034F5" w:rsidRDefault="001822FA" w:rsidP="00B81405">
            <w:pPr>
              <w:pStyle w:val="NormalWeb"/>
              <w:rPr>
                <w:rFonts w:ascii="Tahoma" w:hAnsi="Tahoma" w:cs="Tahoma"/>
                <w:sz w:val="20"/>
                <w:szCs w:val="20"/>
              </w:rPr>
            </w:pPr>
            <w:r w:rsidRPr="007034F5">
              <w:rPr>
                <w:rFonts w:ascii="Tahoma" w:hAnsi="Tahoma" w:cs="Tahoma"/>
                <w:sz w:val="20"/>
                <w:szCs w:val="20"/>
                <w:lang w:val="sr-Cyrl-CS"/>
              </w:rPr>
              <w:t>20</w:t>
            </w:r>
            <w:r w:rsidR="00CF7838" w:rsidRPr="007034F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18.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ЈКП „Комрад“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778FC" w:rsidRPr="007034F5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</w:rPr>
            </w:pPr>
            <w:r w:rsidRPr="007034F5">
              <w:rPr>
                <w:rFonts w:ascii="Tahoma" w:hAnsi="Tahoma" w:cs="Tahoma"/>
                <w:sz w:val="20"/>
                <w:szCs w:val="20"/>
                <w:lang w:val="sr-Cyrl-CS"/>
              </w:rPr>
              <w:t>218</w:t>
            </w:r>
          </w:p>
        </w:tc>
      </w:tr>
      <w:tr w:rsidR="002778FC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778FC" w:rsidRPr="002778FC" w:rsidRDefault="002778FC" w:rsidP="00B81405">
            <w:pPr>
              <w:pStyle w:val="NormalWeb"/>
            </w:pPr>
            <w:r>
              <w:t>19.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778FC" w:rsidRDefault="002778FC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ЈКП „Паркинг сервис“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2778FC" w:rsidRPr="007034F5" w:rsidRDefault="007034F5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 xml:space="preserve">  </w:t>
            </w:r>
            <w:r w:rsidR="002778FC" w:rsidRPr="007034F5">
              <w:rPr>
                <w:rFonts w:ascii="Tahoma" w:hAnsi="Tahoma" w:cs="Tahoma"/>
                <w:sz w:val="20"/>
                <w:szCs w:val="20"/>
                <w:lang w:val="sr-Cyrl-CS"/>
              </w:rPr>
              <w:t>3</w:t>
            </w:r>
            <w:r>
              <w:rPr>
                <w:rFonts w:ascii="Tahoma" w:hAnsi="Tahoma" w:cs="Tahoma"/>
                <w:sz w:val="20"/>
                <w:szCs w:val="20"/>
                <w:lang w:val="sr-Cyrl-CS"/>
              </w:rPr>
              <w:t>2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19.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ЈП „Нови дом“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7034F5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 xml:space="preserve"> </w:t>
            </w:r>
            <w:r w:rsidRPr="007034F5">
              <w:rPr>
                <w:rFonts w:ascii="Tahoma" w:hAnsi="Tahoma" w:cs="Tahoma"/>
                <w:sz w:val="20"/>
                <w:szCs w:val="20"/>
                <w:lang w:val="sr-Cyrl-CS"/>
              </w:rPr>
              <w:t>45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20.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F5AA8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ЈП „Завод за урбанизам“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DE7CDC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 xml:space="preserve">  </w:t>
            </w:r>
            <w:r>
              <w:rPr>
                <w:rFonts w:ascii="Tahoma" w:hAnsi="Tahoma" w:cs="Tahoma"/>
                <w:sz w:val="20"/>
                <w:szCs w:val="20"/>
                <w:lang w:val="sr-Cyrl-CS"/>
              </w:rPr>
              <w:t>15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>
              <w:t>21</w:t>
            </w:r>
            <w:r w:rsidRPr="00937B63">
              <w:t>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650E2A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 w:rsidRPr="00650E2A">
              <w:rPr>
                <w:rFonts w:ascii="Tahoma" w:hAnsi="Tahoma" w:cs="Tahoma"/>
                <w:sz w:val="20"/>
                <w:szCs w:val="20"/>
                <w:lang w:val="sr-Cyrl-CS"/>
              </w:rPr>
              <w:t>ПД „</w:t>
            </w:r>
            <w:r>
              <w:rPr>
                <w:rFonts w:ascii="Tahoma" w:hAnsi="Tahoma" w:cs="Tahoma"/>
                <w:sz w:val="20"/>
                <w:szCs w:val="20"/>
                <w:lang w:val="sr-Cyrl-CS"/>
              </w:rPr>
              <w:t xml:space="preserve"> Слободна зона“ доо Врање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7034F5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 xml:space="preserve">   </w:t>
            </w:r>
            <w:r w:rsidR="007034F5">
              <w:rPr>
                <w:lang w:val="sr-Cyrl-CS"/>
              </w:rPr>
              <w:t xml:space="preserve"> </w:t>
            </w:r>
            <w:r w:rsidRPr="007034F5">
              <w:rPr>
                <w:rFonts w:ascii="Tahoma" w:hAnsi="Tahoma" w:cs="Tahoma"/>
                <w:sz w:val="20"/>
                <w:szCs w:val="20"/>
                <w:lang w:val="sr-Cyrl-CS"/>
              </w:rPr>
              <w:t>5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23.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650E2A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sz w:val="20"/>
                <w:szCs w:val="20"/>
                <w:lang w:val="sr-Cyrl-CS"/>
              </w:rPr>
              <w:t>Градско правобранилаштво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7034F5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 xml:space="preserve">  </w:t>
            </w:r>
            <w:r w:rsidRPr="007034F5">
              <w:rPr>
                <w:lang w:val="sr-Cyrl-CS"/>
              </w:rPr>
              <w:t xml:space="preserve"> </w:t>
            </w:r>
            <w:r w:rsidR="007034F5">
              <w:rPr>
                <w:lang w:val="sr-Cyrl-CS"/>
              </w:rPr>
              <w:t xml:space="preserve"> </w:t>
            </w:r>
            <w:r w:rsidRPr="007034F5">
              <w:rPr>
                <w:rFonts w:ascii="Tahoma" w:hAnsi="Tahoma" w:cs="Tahoma"/>
                <w:sz w:val="20"/>
                <w:szCs w:val="20"/>
                <w:lang w:val="sr-Cyrl-CS"/>
              </w:rPr>
              <w:t>6</w:t>
            </w:r>
          </w:p>
        </w:tc>
      </w:tr>
      <w:tr w:rsidR="000B4A23" w:rsidRPr="00937B63" w:rsidTr="000B4A23">
        <w:trPr>
          <w:tblCellSpacing w:w="0" w:type="dxa"/>
        </w:trPr>
        <w:tc>
          <w:tcPr>
            <w:tcW w:w="103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937B63" w:rsidRDefault="000B4A23" w:rsidP="00B81405">
            <w:pPr>
              <w:pStyle w:val="NormalWeb"/>
            </w:pPr>
            <w:r w:rsidRPr="00937B63">
              <w:t>24.</w:t>
            </w:r>
          </w:p>
        </w:tc>
        <w:tc>
          <w:tcPr>
            <w:tcW w:w="5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486E0E" w:rsidRDefault="000B4A23" w:rsidP="00B81405">
            <w:pPr>
              <w:pStyle w:val="NormalWeb"/>
              <w:rPr>
                <w:rFonts w:ascii="Tahoma" w:hAnsi="Tahoma" w:cs="Tahoma"/>
                <w:sz w:val="20"/>
                <w:szCs w:val="20"/>
              </w:rPr>
            </w:pPr>
            <w:r w:rsidRPr="00486E0E">
              <w:rPr>
                <w:rFonts w:ascii="Tahoma" w:hAnsi="Tahoma" w:cs="Tahoma"/>
                <w:sz w:val="20"/>
                <w:szCs w:val="20"/>
              </w:rPr>
              <w:t>УКУПНО</w:t>
            </w:r>
          </w:p>
        </w:tc>
        <w:tc>
          <w:tcPr>
            <w:tcW w:w="26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B4A23" w:rsidRPr="007034F5" w:rsidRDefault="00045E38" w:rsidP="00B81405">
            <w:pPr>
              <w:pStyle w:val="NormalWeb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034F5">
              <w:rPr>
                <w:rFonts w:ascii="Tahoma" w:hAnsi="Tahoma" w:cs="Tahoma"/>
                <w:b/>
                <w:sz w:val="20"/>
                <w:szCs w:val="20"/>
              </w:rPr>
              <w:t>298</w:t>
            </w:r>
          </w:p>
        </w:tc>
      </w:tr>
    </w:tbl>
    <w:p w:rsidR="000B4A23" w:rsidRDefault="000B4A23" w:rsidP="000B4A23">
      <w:pPr>
        <w:jc w:val="both"/>
      </w:pPr>
    </w:p>
    <w:p w:rsidR="0082616B" w:rsidRDefault="0082616B" w:rsidP="000B4A23">
      <w:pPr>
        <w:jc w:val="both"/>
      </w:pPr>
    </w:p>
    <w:p w:rsidR="0082616B" w:rsidRDefault="0082616B" w:rsidP="0082616B">
      <w:pPr>
        <w:jc w:val="center"/>
        <w:rPr>
          <w:b/>
        </w:rPr>
      </w:pPr>
      <w:r w:rsidRPr="0082616B">
        <w:rPr>
          <w:b/>
        </w:rPr>
        <w:t>Члан 2.</w:t>
      </w:r>
    </w:p>
    <w:p w:rsidR="0082616B" w:rsidRDefault="0082616B" w:rsidP="0082616B">
      <w:pPr>
        <w:jc w:val="both"/>
      </w:pPr>
      <w:r>
        <w:tab/>
        <w:t xml:space="preserve">У </w:t>
      </w:r>
      <w:proofErr w:type="spellStart"/>
      <w:r>
        <w:t>осталом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, </w:t>
      </w:r>
      <w:proofErr w:type="spellStart"/>
      <w:r>
        <w:t>Одлука</w:t>
      </w:r>
      <w:proofErr w:type="spellEnd"/>
      <w:r>
        <w:t xml:space="preserve"> о </w:t>
      </w:r>
      <w:proofErr w:type="spellStart"/>
      <w:r>
        <w:t>одређивању</w:t>
      </w:r>
      <w:proofErr w:type="spellEnd"/>
      <w:r>
        <w:t xml:space="preserve"> </w:t>
      </w:r>
      <w:proofErr w:type="spellStart"/>
      <w:r>
        <w:t>максималног</w:t>
      </w:r>
      <w:proofErr w:type="spellEnd"/>
      <w:r>
        <w:t xml:space="preserve"> </w:t>
      </w:r>
      <w:proofErr w:type="spellStart"/>
      <w:r>
        <w:t>броја</w:t>
      </w:r>
      <w:proofErr w:type="spellEnd"/>
      <w:r>
        <w:t xml:space="preserve"> </w:t>
      </w:r>
      <w:proofErr w:type="spellStart"/>
      <w:r>
        <w:t>запослених</w:t>
      </w:r>
      <w:proofErr w:type="spellEnd"/>
      <w:r>
        <w:t xml:space="preserve"> </w:t>
      </w:r>
      <w:proofErr w:type="spellStart"/>
      <w:r>
        <w:t>запослених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неодре</w:t>
      </w:r>
      <w:r w:rsidR="00CF7838">
        <w:t>ђено</w:t>
      </w:r>
      <w:proofErr w:type="spellEnd"/>
      <w:r w:rsidR="00CF7838">
        <w:t xml:space="preserve"> </w:t>
      </w:r>
      <w:proofErr w:type="spellStart"/>
      <w:r w:rsidR="00CF7838">
        <w:t>време</w:t>
      </w:r>
      <w:proofErr w:type="spellEnd"/>
      <w:r w:rsidR="00CF7838">
        <w:t xml:space="preserve"> у систему локалне самоуправе града Врања за 2015.годину („Службени гласник града Врања“, број 1/16 и 4/16)</w:t>
      </w:r>
      <w:proofErr w:type="gramStart"/>
      <w:r w:rsidR="00CF7838">
        <w:t>,остаје</w:t>
      </w:r>
      <w:proofErr w:type="gramEnd"/>
      <w:r w:rsidR="00CF7838">
        <w:t xml:space="preserve"> непромењена.</w:t>
      </w:r>
    </w:p>
    <w:p w:rsidR="00CF7838" w:rsidRDefault="00CF7838" w:rsidP="0082616B">
      <w:pPr>
        <w:jc w:val="both"/>
      </w:pPr>
    </w:p>
    <w:p w:rsidR="00CF7838" w:rsidRDefault="00CF7838" w:rsidP="00CF7838">
      <w:pPr>
        <w:jc w:val="center"/>
        <w:rPr>
          <w:b/>
        </w:rPr>
      </w:pPr>
      <w:r>
        <w:rPr>
          <w:b/>
        </w:rPr>
        <w:t>Члан 3.</w:t>
      </w:r>
    </w:p>
    <w:p w:rsidR="00CF7838" w:rsidRDefault="00CF7838" w:rsidP="00CF7838">
      <w:pPr>
        <w:jc w:val="both"/>
      </w:pPr>
      <w:r>
        <w:tab/>
        <w:t>Одлука ступа на снагу наредног дана од дана објављивања у „Службеном гласнику града Врања“.</w:t>
      </w:r>
    </w:p>
    <w:p w:rsidR="00CF7838" w:rsidRDefault="00CF7838" w:rsidP="00CF7838">
      <w:pPr>
        <w:jc w:val="both"/>
      </w:pPr>
    </w:p>
    <w:p w:rsidR="00CF7838" w:rsidRDefault="00CF7838" w:rsidP="00CF7838">
      <w:pPr>
        <w:jc w:val="both"/>
      </w:pPr>
    </w:p>
    <w:p w:rsidR="00CF7838" w:rsidRDefault="00CF7838" w:rsidP="00CF7838">
      <w:pPr>
        <w:jc w:val="center"/>
        <w:rPr>
          <w:b/>
        </w:rPr>
      </w:pPr>
      <w:r>
        <w:rPr>
          <w:b/>
        </w:rPr>
        <w:t>СКУПШТИНА ГРАДА ВРАЊА</w:t>
      </w:r>
    </w:p>
    <w:p w:rsidR="00CF7838" w:rsidRPr="00737FCF" w:rsidRDefault="00737FCF" w:rsidP="00CF7838">
      <w:pPr>
        <w:jc w:val="center"/>
        <w:rPr>
          <w:b/>
        </w:rPr>
      </w:pPr>
      <w:r>
        <w:rPr>
          <w:b/>
        </w:rPr>
        <w:t xml:space="preserve">20.12.2016.године, </w:t>
      </w:r>
      <w:proofErr w:type="spellStart"/>
      <w:r>
        <w:rPr>
          <w:b/>
        </w:rPr>
        <w:t>број</w:t>
      </w:r>
      <w:proofErr w:type="spellEnd"/>
      <w:r>
        <w:rPr>
          <w:b/>
        </w:rPr>
        <w:t>: 112-172/2016-13.</w:t>
      </w:r>
    </w:p>
    <w:p w:rsidR="00CF7838" w:rsidRDefault="00CF7838" w:rsidP="00CF7838">
      <w:pPr>
        <w:jc w:val="center"/>
        <w:rPr>
          <w:b/>
        </w:rPr>
      </w:pPr>
    </w:p>
    <w:p w:rsidR="00CF7838" w:rsidRDefault="00CF7838" w:rsidP="00CF7838">
      <w:pPr>
        <w:jc w:val="center"/>
        <w:rPr>
          <w:b/>
        </w:rPr>
      </w:pPr>
    </w:p>
    <w:p w:rsidR="00CF7838" w:rsidRDefault="00CF7838" w:rsidP="00CF7838">
      <w:pPr>
        <w:jc w:val="center"/>
        <w:rPr>
          <w:b/>
        </w:rPr>
      </w:pPr>
    </w:p>
    <w:p w:rsidR="00CF7838" w:rsidRDefault="00CF7838" w:rsidP="00CF783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ПРЕДСЕДНИК СКУПШТИНЕ</w:t>
      </w:r>
    </w:p>
    <w:p w:rsidR="00855685" w:rsidRDefault="00CF7838" w:rsidP="00B9434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</w:t>
      </w:r>
      <w:r w:rsidR="00737FCF">
        <w:rPr>
          <w:b/>
        </w:rPr>
        <w:t xml:space="preserve">                           </w:t>
      </w:r>
      <w:r w:rsidR="00B9434F">
        <w:rPr>
          <w:b/>
          <w:lang w:val="sr-Cyrl-CS"/>
        </w:rPr>
        <w:t xml:space="preserve">   </w:t>
      </w:r>
      <w:r w:rsidR="00737FCF">
        <w:rPr>
          <w:b/>
        </w:rPr>
        <w:t xml:space="preserve"> </w:t>
      </w:r>
      <w:proofErr w:type="spellStart"/>
      <w:r>
        <w:rPr>
          <w:b/>
        </w:rPr>
        <w:t>Дејан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Тричковић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спец</w:t>
      </w:r>
      <w:proofErr w:type="spellEnd"/>
      <w:r>
        <w:rPr>
          <w:b/>
        </w:rPr>
        <w:t>.</w:t>
      </w:r>
      <w:r w:rsidR="00B9434F">
        <w:rPr>
          <w:b/>
          <w:lang w:val="sr-Cyrl-CS"/>
        </w:rPr>
        <w:t>двм</w:t>
      </w:r>
      <w:r w:rsidR="00B9434F">
        <w:rPr>
          <w:b/>
        </w:rPr>
        <w:t xml:space="preserve"> </w:t>
      </w:r>
    </w:p>
    <w:p w:rsidR="00855685" w:rsidRDefault="00855685" w:rsidP="00CF7838">
      <w:pPr>
        <w:jc w:val="both"/>
        <w:rPr>
          <w:b/>
        </w:rPr>
      </w:pPr>
    </w:p>
    <w:p w:rsidR="00855685" w:rsidRDefault="00855685" w:rsidP="00CF7838">
      <w:pPr>
        <w:jc w:val="both"/>
        <w:rPr>
          <w:b/>
        </w:rPr>
      </w:pPr>
    </w:p>
    <w:p w:rsidR="00855685" w:rsidRDefault="00855685" w:rsidP="00CF7838">
      <w:pPr>
        <w:jc w:val="both"/>
        <w:rPr>
          <w:b/>
        </w:rPr>
      </w:pPr>
    </w:p>
    <w:p w:rsidR="00855685" w:rsidRDefault="00855685" w:rsidP="00CF7838">
      <w:pPr>
        <w:jc w:val="both"/>
        <w:rPr>
          <w:b/>
        </w:rPr>
      </w:pPr>
    </w:p>
    <w:p w:rsidR="00855685" w:rsidRDefault="00855685" w:rsidP="00CF7838">
      <w:pPr>
        <w:jc w:val="both"/>
        <w:rPr>
          <w:b/>
        </w:rPr>
      </w:pPr>
    </w:p>
    <w:p w:rsidR="00855685" w:rsidRDefault="00855685" w:rsidP="00CF7838">
      <w:pPr>
        <w:jc w:val="both"/>
        <w:rPr>
          <w:b/>
        </w:rPr>
      </w:pPr>
    </w:p>
    <w:p w:rsidR="00855685" w:rsidRDefault="00855685" w:rsidP="00855685">
      <w:pPr>
        <w:pStyle w:val="normal0"/>
      </w:pPr>
    </w:p>
    <w:p w:rsidR="00855685" w:rsidRDefault="00855685" w:rsidP="00855685">
      <w:pPr>
        <w:pStyle w:val="normal0"/>
      </w:pPr>
    </w:p>
    <w:p w:rsidR="00855685" w:rsidRPr="00CF7838" w:rsidRDefault="00855685" w:rsidP="00CF7838">
      <w:pPr>
        <w:jc w:val="both"/>
        <w:rPr>
          <w:b/>
        </w:rPr>
      </w:pPr>
    </w:p>
    <w:sectPr w:rsidR="00855685" w:rsidRPr="00CF7838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146F1"/>
    <w:rsid w:val="00045E38"/>
    <w:rsid w:val="00066497"/>
    <w:rsid w:val="000B4A23"/>
    <w:rsid w:val="000E1A22"/>
    <w:rsid w:val="001822FA"/>
    <w:rsid w:val="00213F73"/>
    <w:rsid w:val="002564DF"/>
    <w:rsid w:val="002778FC"/>
    <w:rsid w:val="00286F4A"/>
    <w:rsid w:val="0029298C"/>
    <w:rsid w:val="00355A0C"/>
    <w:rsid w:val="00695498"/>
    <w:rsid w:val="007034F5"/>
    <w:rsid w:val="0073000F"/>
    <w:rsid w:val="00737FCF"/>
    <w:rsid w:val="00762C5E"/>
    <w:rsid w:val="008146F1"/>
    <w:rsid w:val="0082616B"/>
    <w:rsid w:val="00855685"/>
    <w:rsid w:val="009C28F1"/>
    <w:rsid w:val="00B542AD"/>
    <w:rsid w:val="00B9434F"/>
    <w:rsid w:val="00CC6E49"/>
    <w:rsid w:val="00CF7838"/>
    <w:rsid w:val="00FB585F"/>
    <w:rsid w:val="00FD6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B4A23"/>
    <w:pPr>
      <w:spacing w:before="100" w:beforeAutospacing="1" w:after="11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lan">
    <w:name w:val="clan"/>
    <w:basedOn w:val="Normal"/>
    <w:rsid w:val="0085568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"/>
    <w:basedOn w:val="Normal"/>
    <w:rsid w:val="0085568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5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895EA-60F9-4C0A-8791-5E87654C8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12</cp:revision>
  <cp:lastPrinted>2016-12-21T13:47:00Z</cp:lastPrinted>
  <dcterms:created xsi:type="dcterms:W3CDTF">2016-12-13T07:24:00Z</dcterms:created>
  <dcterms:modified xsi:type="dcterms:W3CDTF">2016-12-30T11:46:00Z</dcterms:modified>
</cp:coreProperties>
</file>